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11EB" w14:textId="77777777" w:rsidR="00B33740" w:rsidRDefault="00F03E9A" w:rsidP="00F03E9A">
      <w:pPr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Johannes Angermüller (2012): "Demokratie und Freiheit in der solidarischen Bildungsgesellschaft" In: Institut Solidarische Moderne (hrsg.), Solidarische Bildung. Crossover: Experimente selbstorganisierter Wissensproduktion, Hamburg: VSA, S. 7</w:t>
      </w:r>
      <w:r w:rsidR="00A56873">
        <w:rPr>
          <w:rFonts w:ascii="Helvetica" w:hAnsi="Helvetica" w:cs="Helvetica"/>
          <w:color w:val="FF0000"/>
        </w:rPr>
        <w:t>2</w:t>
      </w:r>
      <w:r>
        <w:rPr>
          <w:rFonts w:ascii="Helvetica" w:hAnsi="Helvetica" w:cs="Helvetica"/>
          <w:color w:val="FF0000"/>
        </w:rPr>
        <w:t>-77.</w:t>
      </w:r>
    </w:p>
    <w:p w14:paraId="6C684EFE" w14:textId="77777777" w:rsidR="00F03E9A" w:rsidRDefault="00F03E9A" w:rsidP="00F03E9A">
      <w:pPr>
        <w:rPr>
          <w:rFonts w:ascii="Helvetica" w:hAnsi="Helvetica" w:cs="Helvetica"/>
          <w:color w:val="FF0000"/>
        </w:rPr>
      </w:pPr>
    </w:p>
    <w:p w14:paraId="78AB525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Bildung, Demokratie, Freiheit</w:t>
      </w:r>
    </w:p>
    <w:p w14:paraId="5F81EAE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Workshop 1</w:t>
      </w:r>
    </w:p>
    <w:p w14:paraId="161E8FE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Was ist das Verhältnis von Bildung und Freiheit? In diesem Workshop behandeln</w:t>
      </w:r>
    </w:p>
    <w:p w14:paraId="2D82F91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Bildungswissenscha􀅌 ler_innen und Prak􀆟 ker_innen aus der Lehre</w:t>
      </w:r>
    </w:p>
    <w:p w14:paraId="149ACA5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Grundlagen der Bildungstheorie mit einem speziellen Schwerpunkt auf der</w:t>
      </w:r>
    </w:p>
    <w:p w14:paraId="11511D1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Frage von Freiheit in einem Bildungsregime, das Strategien der Selbstbes</w:t>
      </w:r>
    </w:p>
    <w:p w14:paraId="6FD49DC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mmung und Eigenverantwortung zunehmend zu einem Mi􀆩 el sozialer</w:t>
      </w:r>
    </w:p>
    <w:p w14:paraId="4AB64A5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Kontrolle macht. Inwiefern sich Bildungstheorien und emanzipatorisch mo-</w:t>
      </w:r>
    </w:p>
    <w:p w14:paraId="4E4DC9A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vierte Au􀅅 lärungsprojekte angesichts der neoliberalen Umdeutung des</w:t>
      </w:r>
    </w:p>
    <w:p w14:paraId="193F2AA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Freiheitsbegri􀄫 s auf die Figur des autonomen Individuums berufen können,</w:t>
      </w:r>
    </w:p>
    <w:p w14:paraId="2752ECC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das war der Gegenstand kontroverser Diskussionen.</w:t>
      </w:r>
    </w:p>
    <w:p w14:paraId="33517D8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der Diskussion zeigt Hans Arold, Grundschullehrer aus dem Taunus-</w:t>
      </w:r>
    </w:p>
    <w:p w14:paraId="5849A6F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Kreis, wesentliche Wirkungszusammenhänge der Begri􀄫 e Bildung, Demokra</w:t>
      </w:r>
    </w:p>
    <w:p w14:paraId="1C9651E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e und Freiheit auf und bietet mit seinen Überlegungen eine Basis für</w:t>
      </w:r>
    </w:p>
    <w:p w14:paraId="4DD0E96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eine grundsätzliche Neuausrichtung unserer Gesellscha􀅌 als »Bildungsgesellscha</w:t>
      </w:r>
    </w:p>
    <w:p w14:paraId="6296F02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« an. Er grei􀅌 dabei auf eigene Erfahrungen als Lehrer zurück sowie</w:t>
      </w:r>
    </w:p>
    <w:p w14:paraId="5387086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auf aktuelle Erkenntnisse aus der Hirnforschung. Manuel Lautenbacher,</w:t>
      </w:r>
    </w:p>
    <w:p w14:paraId="7E5AAFF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Studierendenvertreter aus Mainz, disku􀆟 ert den Zusammenhang von</w:t>
      </w:r>
    </w:p>
    <w:p w14:paraId="781D47F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Bildung, Demokra􀆟 e und Freiheit vor dem Hintergrund seiner Funk􀆟 on als</w:t>
      </w:r>
    </w:p>
    <w:p w14:paraId="165E68E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Studierendenvertreter. Er deckt dabei Parallelen in der Perver􀆟 erung des</w:t>
      </w:r>
    </w:p>
    <w:p w14:paraId="3EEA68B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Freiheitsbegri􀄫 s durch die katholische Kirche und den modernen Neoliberalismus</w:t>
      </w:r>
    </w:p>
    <w:p w14:paraId="41BFFA5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auf, weist auf Gegensätzliches zwischen den Grundprinzipien unserer</w:t>
      </w:r>
    </w:p>
    <w:p w14:paraId="7CF2B3F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der klassischen (altgriechischen) Demokra􀆟 e hin und prangert</w:t>
      </w:r>
    </w:p>
    <w:p w14:paraId="05EFE4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Selek􀆟 vität unseres Bildungssystems und deren Hintergründe an. Der</w:t>
      </w:r>
    </w:p>
    <w:p w14:paraId="5F1BED3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Frankfurter Erziehungswissenscha􀅌 ler Frank-Olaf Radtke schließlich kri􀆟 -</w:t>
      </w:r>
    </w:p>
    <w:p w14:paraId="4D681DD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siert die Ökonomisierung der Bildungspoli􀆟 k in zweifacher Hinsicht: Einerseits</w:t>
      </w:r>
    </w:p>
    <w:p w14:paraId="2E4E7AA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wird von Bildungsins􀆟 tu􀆟 onen die Produk􀆟 on marktgängiger Dienstleister</w:t>
      </w:r>
    </w:p>
    <w:p w14:paraId="13C5456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(und Konsumenten) gefordert – andererseits werden Schulen und</w:t>
      </w:r>
    </w:p>
    <w:p w14:paraId="1204FC6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Hochschulen selbst auch auf interna􀆟 onaler Ebene verbetrieblicht. Radtke</w:t>
      </w:r>
    </w:p>
    <w:p w14:paraId="6453CFC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macht deutlich, dass die Unterwerfung unter das Diktat betriebswissenscha</w:t>
      </w:r>
    </w:p>
    <w:p w14:paraId="7E57401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licher Überlegungen den Einfl uss demokra􀆟 scher Krä􀅌 e auf die Bedingungen</w:t>
      </w:r>
    </w:p>
    <w:p w14:paraId="744285A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 Bildungswesens erheblich mindert.</w:t>
      </w:r>
    </w:p>
    <w:p w14:paraId="370F171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Aus dieser Diskussion sind drei schri􀅌 lich ausgearbeitete Beiträge hervorgegangen.</w:t>
      </w:r>
    </w:p>
    <w:p w14:paraId="58F58DB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Johannes Angermüller berichtet in seinem Beitrag zunächst über</w:t>
      </w:r>
    </w:p>
    <w:p w14:paraId="5F4AA6C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soziohistorische Entwicklung der Bildung in Deutschland und stellt die</w:t>
      </w:r>
    </w:p>
    <w:p w14:paraId="4DEE1A4E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Alterna􀆟 ven einer solidarischen Bildungsgesellscha􀅌 und einer selek􀆟 ven</w:t>
      </w:r>
    </w:p>
    <w:p w14:paraId="42740AA3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</w:p>
    <w:p w14:paraId="78C8E30E" w14:textId="77777777" w:rsidR="00F03E9A" w:rsidRDefault="00F03E9A" w:rsidP="00F03E9A"/>
    <w:p w14:paraId="4DBB9A1A" w14:textId="77777777" w:rsidR="00F03E9A" w:rsidRDefault="00F03E9A" w:rsidP="00F03E9A">
      <w:pPr>
        <w:sectPr w:rsidR="00F03E9A" w:rsidSect="00B3374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113C7C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Bildungsexklusionsgesellscha􀅌 einander gegenüber. Er wendet sich u.a. gegen</w:t>
      </w:r>
    </w:p>
    <w:p w14:paraId="5EE3686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Missdeutung von Bildungspoli􀆟 k als Mi􀆩 el zur Korrektur einer unsozialen</w:t>
      </w:r>
    </w:p>
    <w:p w14:paraId="5528BB6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Sozialpoli􀆟 k. Der Duisburger Erziehungswissenscha􀅌 ler Manuel Rühle</w:t>
      </w:r>
    </w:p>
    <w:p w14:paraId="16A9B6D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kri􀆟 siert in diesem Zusammenhang die Entleerung der gegenwär􀆟 gen bildungspoli</w:t>
      </w:r>
    </w:p>
    <w:p w14:paraId="07D8CCF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schen Diskussion von den utopischen Gehalten des Bildungsbegri</w:t>
      </w:r>
    </w:p>
    <w:p w14:paraId="233D198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􀄫 s. Er zeigt die Begrenzungen eines Bildungsbegri􀄫 s, der allein auf die</w:t>
      </w:r>
    </w:p>
    <w:p w14:paraId="7A08D6B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Anpassung der Individuen an einen </w:t>
      </w:r>
      <w:r>
        <w:rPr>
          <w:rFonts w:ascii="Calibri-Italic" w:hAnsi="Calibri-Italic" w:cs="Calibri-Italic"/>
          <w:i/>
          <w:iCs/>
          <w:sz w:val="21"/>
          <w:szCs w:val="21"/>
        </w:rPr>
        <w:t xml:space="preserve">Status quo </w:t>
      </w:r>
      <w:r>
        <w:rPr>
          <w:rFonts w:ascii="Calibri" w:hAnsi="Calibri" w:cs="Calibri"/>
          <w:sz w:val="21"/>
          <w:szCs w:val="21"/>
        </w:rPr>
        <w:t>zielt. Angesichts eines dominierenden</w:t>
      </w:r>
    </w:p>
    <w:p w14:paraId="4021E45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funk􀆟 onalen Bildungsbegri􀄫 s kri􀆟 siert Eva Borst, Erziehungswissenscha</w:t>
      </w:r>
    </w:p>
    <w:p w14:paraId="6F4126A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lerin aus Mainz, die Reduk􀆟 on der Wissensproduzierenden auf die</w:t>
      </w:r>
    </w:p>
    <w:p w14:paraId="3175DBF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Aus- und Berufsbildung und kri􀆟 siert die daraus resul􀆟 erende Beschleunigung</w:t>
      </w:r>
    </w:p>
    <w:p w14:paraId="11839AC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 alltäglichen Lebens. Das Humboldt‘sche Bildungsideal der freien</w:t>
      </w:r>
    </w:p>
    <w:p w14:paraId="00D558D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selbs􀆩 ä􀆟 gen En􀆞 altung des Individuums könne die Grundlage für eine</w:t>
      </w:r>
    </w:p>
    <w:p w14:paraId="13BD67A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humane Gesellscha􀅌 bilden.</w:t>
      </w:r>
    </w:p>
    <w:p w14:paraId="4652D058" w14:textId="77777777" w:rsidR="001F0130" w:rsidRDefault="001F0130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643E32B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Freiheit und Demokratie in der solidarischen Bildungsgesellschaft.</w:t>
      </w:r>
    </w:p>
    <w:p w14:paraId="412C223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Bildungsexpansion in soziohistorischer Perspektive</w:t>
      </w:r>
    </w:p>
    <w:p w14:paraId="720F9A06" w14:textId="77777777" w:rsidR="001F0130" w:rsidRDefault="001F0130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5529225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Seit den ersten Versuchen, die allgemeine Schulpfl icht im 17. Jahrhundert</w:t>
      </w:r>
    </w:p>
    <w:p w14:paraId="2616802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einzuführen, erlebt der Bereich Bildung immer wieder z.T. spektakuläre</w:t>
      </w:r>
    </w:p>
    <w:p w14:paraId="484016C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Expansionsphasen. Bildungsins􀆟 tu􀆟 onen werden im Laufe der Neuzeit zu</w:t>
      </w:r>
    </w:p>
    <w:p w14:paraId="5DB61D9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Massenins􀆟 tu􀆟 onen, so dass heute zwischen einem Dri􀆩 el (in Bayern) und</w:t>
      </w:r>
    </w:p>
    <w:p w14:paraId="2E991EA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über die Häl􀅌 e (in NRW) eines Jahrgangs zur allgemeinen Hochschulreife</w:t>
      </w:r>
    </w:p>
    <w:p w14:paraId="433940A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geführt wird. In anderen OECD-Ländern (z.B. in Skandinavien und im Mittelmeerraum)</w:t>
      </w:r>
    </w:p>
    <w:p w14:paraId="067361E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erwerben inzwischen über die Häl􀅌 e eines Jahrgangs einen</w:t>
      </w:r>
    </w:p>
    <w:p w14:paraId="137EA23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universitären Abschluss. Auch im Bereich der frühkindlichen Bildung sowie</w:t>
      </w:r>
    </w:p>
    <w:p w14:paraId="7C2221F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der berufl ichen Weiterbildung stehen die Zeichen weiter auf Expansion. Bildung</w:t>
      </w:r>
    </w:p>
    <w:p w14:paraId="447F23C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ist ein integraler Bestandteil unserer Gesellscha􀅌 geworden: Wir leben</w:t>
      </w:r>
    </w:p>
    <w:p w14:paraId="5C8D6C8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einer Bildungsgesellscha􀅌 .</w:t>
      </w:r>
    </w:p>
    <w:p w14:paraId="388956F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Bildungsexpansion ist nicht auf die 1960er Jahre beschränkt. Sie fi ng</w:t>
      </w:r>
    </w:p>
    <w:p w14:paraId="07D9954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lange davor an und sie geht weiter – auch in Deutschland, wo die Studierendenzahlen</w:t>
      </w:r>
    </w:p>
    <w:p w14:paraId="4141697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ungeachtet des Pillenknicks immer weiter steigen. Wie kommt</w:t>
      </w:r>
    </w:p>
    <w:p w14:paraId="0577C07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es zu diesem spektakulären Erfolg? Aus sozialwissenscha􀅌 licher Perspek-</w:t>
      </w:r>
    </w:p>
    <w:p w14:paraId="5E1E6A1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ve kann der Ausbau des Bildungssystems auf das Zusammenwirken dreier</w:t>
      </w:r>
    </w:p>
    <w:p w14:paraId="4FD8F9A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gesellscha􀅌 licher Krä􀅌 e zurückgeführt werden, und zwar von Staat, Markt</w:t>
      </w:r>
    </w:p>
    <w:p w14:paraId="51EE5AD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»Zivilgesellscha􀅌 «. So ist der Ausbau des Bildungssystems eng mit dem</w:t>
      </w:r>
    </w:p>
    <w:p w14:paraId="401F44B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Aufs􀆟 eg der na􀆟 onalen Territorialstaaten und globaler Märkte verbunden,</w:t>
      </w:r>
    </w:p>
    <w:p w14:paraId="0A9C082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auf alphabe􀆟 sierte Staatsbürger_innen und rechnende Wirtscha􀅌 ssubjekte</w:t>
      </w:r>
    </w:p>
    <w:p w14:paraId="1EF2B58A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angewiesen sind. Wie könnten, so ließe sich zugespitzt fragen, ohne</w:t>
      </w:r>
    </w:p>
    <w:p w14:paraId="602B270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  <w:t>generalisierte Lese- und Rechenkompetenz der Bevölkerung Steuern erhoben</w:t>
      </w:r>
    </w:p>
    <w:p w14:paraId="728524B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eingetrieben werden, Gesetze erlassen und durchgesetzt, Preise</w:t>
      </w:r>
    </w:p>
    <w:p w14:paraId="78DE4CE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festgesetzt und verglichen werden? Sicher hä􀆩 e das Bildungssystem nicht</w:t>
      </w:r>
    </w:p>
    <w:p w14:paraId="0339449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den Erfolg, würde es nicht Kompetenzen vermi􀆩 eln, die für das Funk􀆟 onieren</w:t>
      </w:r>
    </w:p>
    <w:p w14:paraId="4709F6E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der staatlichen und wirtscha􀅌 lichen Ordnung von zentraler Bedeutung</w:t>
      </w:r>
    </w:p>
    <w:p w14:paraId="6451DAC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sind. Doch ist Bildung nicht immer an den Bedürfnissen poli􀆟 scher und</w:t>
      </w:r>
    </w:p>
    <w:p w14:paraId="3342F37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ökonomischer Akteure orien􀆟 ert. Einem funk􀆟 onalen Bildungsverständnis</w:t>
      </w:r>
    </w:p>
    <w:p w14:paraId="2A83CB2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steht in der Regel der autonome, auf zwecklose Selbsten􀆞 altung angelegte</w:t>
      </w:r>
    </w:p>
    <w:p w14:paraId="1D15F26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Bildungsbegri􀄫 gegenüber, wie er gemeinhin von Vertretern der Bildungsins</w:t>
      </w:r>
    </w:p>
    <w:p w14:paraId="6E016C0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tu􀆟 onen selbst hochgehalten wird, insbesondere in Deutschland,</w:t>
      </w:r>
    </w:p>
    <w:p w14:paraId="479B1A9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 sich seit dem frühen 19. Jahrhundert ein poli􀆟 sch selbstbewusstes Bildungsbürgertum</w:t>
      </w:r>
    </w:p>
    <w:p w14:paraId="24590ED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herausbildet. Vor dem Hintergrund historisch veränderlicher</w:t>
      </w:r>
    </w:p>
    <w:p w14:paraId="079A459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hegemonialer Konstella􀆟 onen zwischen Staat, Markt und sozialen</w:t>
      </w:r>
    </w:p>
    <w:p w14:paraId="446C674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Bewegungen vollzieht sich der Ausbau des Bildungssystems in mehreren</w:t>
      </w:r>
    </w:p>
    <w:p w14:paraId="0DC2FC3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Schüben, die einmal mit funk􀆟 onaleren, das andere Mal mit autonomeren</w:t>
      </w:r>
    </w:p>
    <w:p w14:paraId="0C519EC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Tendenzen in der Bildungspoli􀆟 k einhergehen, wobei zivilgesellscha􀅌 liche</w:t>
      </w:r>
    </w:p>
    <w:p w14:paraId="3244C38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Akteure und soziale Bewegungen wie die Arbeiterbewegung (Willis 1977),</w:t>
      </w:r>
    </w:p>
    <w:p w14:paraId="130E1BB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aber auch die teilweise hoch akademisierten Vertreter_innen aus Feminismus,</w:t>
      </w:r>
    </w:p>
    <w:p w14:paraId="1F48FC4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Ökologie oder die im Bereich der Dri􀆩 weltpoli􀆟 k agierenden Nichtregierungsorganisa</w:t>
      </w:r>
    </w:p>
    <w:p w14:paraId="4E02819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onen eine wich􀆟 ge Rolle spielen.</w:t>
      </w:r>
    </w:p>
    <w:p w14:paraId="5B94D203" w14:textId="77777777" w:rsidR="001F0130" w:rsidRDefault="001F0130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5131486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neue hegemoniale Konstellation.</w:t>
      </w:r>
    </w:p>
    <w:p w14:paraId="6AB28D9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 als neoliberales Programm</w:t>
      </w:r>
    </w:p>
    <w:p w14:paraId="7749A46A" w14:textId="77777777" w:rsidR="001F0130" w:rsidRDefault="001F0130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14:paraId="5EF00B8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Wird der Diskurs über Bildung in den 1970er Jahren unter dem Stern von</w:t>
      </w:r>
    </w:p>
    <w:p w14:paraId="39F793D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»Demokra􀆟 e« und »Par􀆟 zipa􀆟 on« geführt, so setzt sich in Deutschland in</w:t>
      </w:r>
    </w:p>
    <w:p w14:paraId="69F039E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den 1990er Jahren eine neoliberale Hegemonie durch, die Prinzipien des</w:t>
      </w:r>
    </w:p>
    <w:p w14:paraId="3FE9809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Markts auf nicht-ökonomische Bereiche auszudehnen versucht, insbesondere</w:t>
      </w:r>
    </w:p>
    <w:p w14:paraId="7BF6495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auf vormals mark􀆞 erne Bereiche des Staats (vgl. Pasternack/Wissel</w:t>
      </w:r>
    </w:p>
    <w:p w14:paraId="326862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2010). Angestrebt wird ein Umbau der Gesellscha􀅌 nach ökonomischen</w:t>
      </w:r>
    </w:p>
    <w:p w14:paraId="6995B98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Vorbildern.</w:t>
      </w:r>
    </w:p>
    <w:p w14:paraId="2FFA810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Durch die Scha􀄫 ung marktanaloger Handlungsfelder werden Ressourcen</w:t>
      </w:r>
    </w:p>
    <w:p w14:paraId="3833AF7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nicht mehr über poli􀆟 sch-bürokra􀆟 sche Entscheidungszentren, sondern im</w:t>
      </w:r>
    </w:p>
    <w:p w14:paraId="31E074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freien Spiel von Angebot und Nachfrage zwischen einer Vielzahl unternehmerischer</w:t>
      </w:r>
    </w:p>
    <w:p w14:paraId="0AE04D6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Akteure produziert und verteilt. Im Zuge dieses Umbaus wandelt</w:t>
      </w:r>
    </w:p>
    <w:p w14:paraId="5A0611E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der Staat seine Gestalt: Er entscheidet und kontrolliert nicht mehr direkt,</w:t>
      </w:r>
    </w:p>
    <w:p w14:paraId="35EAA31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sondern muss dafür sorgen, dass die Subjekte entscheiden und sich gewissermaßen</w:t>
      </w:r>
    </w:p>
    <w:p w14:paraId="057E813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selbst kontrollieren. Der Staat zieht sich aus der direkten Steuerung</w:t>
      </w:r>
    </w:p>
    <w:p w14:paraId="6130041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zurück und geht dazu über, aus der Distanz zu regieren, und zwar mit</w:t>
      </w:r>
    </w:p>
    <w:p w14:paraId="0A1A5395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einem ausgeklügelten Disposi􀆟 v von Programmen und Techniken, mit de-</w:t>
      </w:r>
    </w:p>
    <w:p w14:paraId="2F0531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  <w:t>nen er die Individuen zu ak􀆟 vieren und zu unternehmerisch handelnden,</w:t>
      </w:r>
    </w:p>
    <w:p w14:paraId="7546FD1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freien und autonomen Subjekten zu machen versucht (Münch 2009).</w:t>
      </w:r>
    </w:p>
    <w:p w14:paraId="3F674B6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Im Vergleich zu den autonomen Bildungsdiskursen, die von Humboldt</w:t>
      </w:r>
    </w:p>
    <w:p w14:paraId="78C5246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 zum Demokra􀆟 e-Diskurs der 1970er Jahre die freie Selbsten􀆞 altung des</w:t>
      </w:r>
    </w:p>
    <w:p w14:paraId="3E12902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Subjekts privilegieren, erweist sich die neoliberale Hegemonie als durchaus</w:t>
      </w:r>
    </w:p>
    <w:p w14:paraId="693046F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ambivalent. Einerseits wird Bildung als funk􀆟 onalis􀆟 sch betrachtet: Als eine</w:t>
      </w:r>
    </w:p>
    <w:p w14:paraId="7C201B3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Inves􀆟 􀆟 on in das »Humankapital« ist sie wirtscha􀅌 lichen Bedürfnissen untergeordnet.</w:t>
      </w:r>
    </w:p>
    <w:p w14:paraId="76C02B5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Andererseits zielen gerade neoliberale Bildungsdiskurse auf</w:t>
      </w:r>
    </w:p>
    <w:p w14:paraId="454BDB9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Scha􀄫 ung autonomer und sich selbst führender Subjekte, ohne die eine</w:t>
      </w:r>
    </w:p>
    <w:p w14:paraId="0A34C74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marktmäßig organisierte Gesellscha􀅌 nicht funk􀆟 onieren könnte. So werden</w:t>
      </w:r>
    </w:p>
    <w:p w14:paraId="25CD3C2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der neoliberalen Hegemonie funk􀆟 onale und autonome Bildungsideen</w:t>
      </w:r>
    </w:p>
    <w:p w14:paraId="4D89130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verschmolzen. Gerade höhere Bildungsins􀆟 tu􀆟 onen zielen tendenziell</w:t>
      </w:r>
    </w:p>
    <w:p w14:paraId="1EAB1D1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darauf, die Individuen zu freien, autonomen und eigenverantwortlichen</w:t>
      </w:r>
    </w:p>
    <w:p w14:paraId="25874A9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Akteuren zu machen, die mit einem ständig wechselnden Marktumfeld umzugehen</w:t>
      </w:r>
    </w:p>
    <w:p w14:paraId="5244E01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wissen. Das neoliberale Subjekt funk􀆟 oniert im Modus der Freiheit</w:t>
      </w:r>
    </w:p>
    <w:p w14:paraId="3755A16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(Foucault 2006: 49􀄫 .).</w:t>
      </w:r>
    </w:p>
    <w:p w14:paraId="6B1DDE7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Scha􀄫 ung autonom agierender und freier Subjekte ist ein Impera􀆟 v</w:t>
      </w:r>
    </w:p>
    <w:p w14:paraId="73EC19E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sowohl der modernen Na􀆟 onalstaaten als auch des modernen Kapitalismus.</w:t>
      </w:r>
    </w:p>
    <w:p w14:paraId="43A98B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Das Bildungssystem ist für das neoliberale Regime daher von zentraler Bedeutung.</w:t>
      </w:r>
    </w:p>
    <w:p w14:paraId="5A57BC5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Ist dies der Grund dafür, dass sich inzwischen Vertreter_innen </w:t>
      </w:r>
      <w:r>
        <w:rPr>
          <w:rFonts w:ascii="Calibri-Italic" w:hAnsi="Calibri-Italic" w:cs="Calibri-Italic"/>
          <w:i/>
          <w:iCs/>
          <w:sz w:val="21"/>
          <w:szCs w:val="21"/>
        </w:rPr>
        <w:t>aller</w:t>
      </w:r>
    </w:p>
    <w:p w14:paraId="72E0BE8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poli􀆟 schen Richtungen den weiteren Ausbau des Bildungswesens auf die</w:t>
      </w:r>
    </w:p>
    <w:p w14:paraId="32FA1CF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Fahnen geschrieben haben (FDP: »Bildung ist ein Bürgerrecht«)? Während</w:t>
      </w:r>
    </w:p>
    <w:p w14:paraId="40369E3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Bildung parteiübergreifend als </w:t>
      </w:r>
      <w:r>
        <w:rPr>
          <w:rFonts w:ascii="Calibri-Italic" w:hAnsi="Calibri-Italic" w:cs="Calibri-Italic"/>
          <w:i/>
          <w:iCs/>
          <w:sz w:val="21"/>
          <w:szCs w:val="21"/>
        </w:rPr>
        <w:t xml:space="preserve">die </w:t>
      </w:r>
      <w:r>
        <w:rPr>
          <w:rFonts w:ascii="Calibri" w:hAnsi="Calibri" w:cs="Calibri"/>
          <w:sz w:val="21"/>
          <w:szCs w:val="21"/>
        </w:rPr>
        <w:t>Antwort auf unterschiedlichste soziale</w:t>
      </w:r>
    </w:p>
    <w:p w14:paraId="0A60F72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poli􀆟 sche Probleme gegeben wird (Ursula von der Leyen: »Bildungspoli</w:t>
      </w:r>
    </w:p>
    <w:p w14:paraId="44F5819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k ist die beste Sozialpoli􀆟 k«), kann mit der sozialwissenscha􀅌 lichen Bildungsforschung</w:t>
      </w:r>
    </w:p>
    <w:p w14:paraId="19790DB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 die Nebene􀄫 ekte der Bildungspoli􀆟 k der letzten Jahre</w:t>
      </w:r>
    </w:p>
    <w:p w14:paraId="5410F8F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erinnert werden.</w:t>
      </w:r>
    </w:p>
    <w:p w14:paraId="2A2C8F8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der Tat verweisen die Entwicklungen der letzten Jahre auf die Entstehung</w:t>
      </w:r>
    </w:p>
    <w:p w14:paraId="0A8BC9F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weniger einer demokra􀆟 schen Bildungs</w:t>
      </w:r>
      <w:r>
        <w:rPr>
          <w:rFonts w:ascii="Calibri-Italic" w:hAnsi="Calibri-Italic" w:cs="Calibri-Italic"/>
          <w:i/>
          <w:iCs/>
          <w:sz w:val="21"/>
          <w:szCs w:val="21"/>
        </w:rPr>
        <w:t>inklusions</w:t>
      </w:r>
      <w:r>
        <w:rPr>
          <w:rFonts w:ascii="Calibri" w:hAnsi="Calibri" w:cs="Calibri"/>
          <w:sz w:val="21"/>
          <w:szCs w:val="21"/>
        </w:rPr>
        <w:t>gesellscha􀅌 denn einer</w:t>
      </w:r>
    </w:p>
    <w:p w14:paraId="2FCF2BD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neoliberalen Bildung</w:t>
      </w:r>
      <w:r>
        <w:rPr>
          <w:rFonts w:ascii="Calibri-Italic" w:hAnsi="Calibri-Italic" w:cs="Calibri-Italic"/>
          <w:i/>
          <w:iCs/>
          <w:sz w:val="21"/>
          <w:szCs w:val="21"/>
        </w:rPr>
        <w:t>sexklusions</w:t>
      </w:r>
      <w:r>
        <w:rPr>
          <w:rFonts w:ascii="Calibri" w:hAnsi="Calibri" w:cs="Calibri"/>
          <w:sz w:val="21"/>
          <w:szCs w:val="21"/>
        </w:rPr>
        <w:t>gesellscha􀅌 . Unzählige Studien zeigen,</w:t>
      </w:r>
    </w:p>
    <w:p w14:paraId="39D0E82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dass ungeachtet des massiven Ausbaus von Bildungsins􀆟 tu􀆟 onen im Laufe</w:t>
      </w:r>
    </w:p>
    <w:p w14:paraId="1E66602E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 20. Jahrhunderts Bildungserfolg mit sozialer Herkun􀅌 korreliert, und</w:t>
      </w:r>
    </w:p>
    <w:p w14:paraId="588499E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zwar unverändert stark (z.B. Georg 2006; Krais 1996). Ungleichheiten verfes</w:t>
      </w:r>
    </w:p>
    <w:p w14:paraId="721120E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􀆟 gen sich sogar und werden als natürlich dargestellt, und zwar </w:t>
      </w:r>
      <w:r>
        <w:rPr>
          <w:rFonts w:ascii="Calibri-Italic" w:hAnsi="Calibri-Italic" w:cs="Calibri-Italic"/>
          <w:i/>
          <w:iCs/>
          <w:sz w:val="21"/>
          <w:szCs w:val="21"/>
        </w:rPr>
        <w:t xml:space="preserve">dank </w:t>
      </w:r>
      <w:r>
        <w:rPr>
          <w:rFonts w:ascii="Calibri" w:hAnsi="Calibri" w:cs="Calibri"/>
          <w:sz w:val="21"/>
          <w:szCs w:val="21"/>
        </w:rPr>
        <w:t>des</w:t>
      </w:r>
    </w:p>
    <w:p w14:paraId="16287D5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Bildungssystems, das in modernen Leistungsgesellscha􀅌 en eine fundamentale</w:t>
      </w:r>
    </w:p>
    <w:p w14:paraId="2A5E0FD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ungleichheitslegi􀆟 mierende Funk􀆟 on ausübt, indem es dem Nachwuchs</w:t>
      </w:r>
    </w:p>
    <w:p w14:paraId="759331C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der oberen Klassen individuelle »Begabung« und »Leistung« bescheinigt</w:t>
      </w:r>
    </w:p>
    <w:p w14:paraId="2AEA7F3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den Nachwuchs der unteren Klassen als selbst verschuldete »Bildungsnieten</w:t>
      </w:r>
    </w:p>
    <w:p w14:paraId="011FDAB8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 defi niert und aussor􀆟 ert (Bourdieu/Passeron 1971).</w:t>
      </w:r>
    </w:p>
    <w:p w14:paraId="3E1687F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  <w:t>Die Bildungspoli􀆟 k hat auf diese intendierten wie nicht-intendierten Effekte</w:t>
      </w:r>
    </w:p>
    <w:p w14:paraId="016B787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bisher keine Antwort fi nden können. Immer wieder führte etwa die</w:t>
      </w:r>
    </w:p>
    <w:p w14:paraId="12F80DDF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Ö􀄫 nung der höheren Etagen des Systems zu einer Abwertung der unteren</w:t>
      </w:r>
    </w:p>
    <w:p w14:paraId="5138EBC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Etagen und älteren Bildungskohorten (S􀆟 chwort »Bildungsinfl a􀆟 on«). Im</w:t>
      </w:r>
    </w:p>
    <w:p w14:paraId="0FBAB08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besten Fall wurde soziale Ungleichheit auf diese Weise auf ein höheres Niveau</w:t>
      </w:r>
    </w:p>
    <w:p w14:paraId="08135B9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angehoben; im schlimmsten Fall verfes􀆟 gt sie sich zu einer Form sozialer</w:t>
      </w:r>
    </w:p>
    <w:p w14:paraId="69ACEE2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Segrega􀆟 on, die alle jene exkludiert, die sich nicht in das Lebenslaufregime</w:t>
      </w:r>
    </w:p>
    <w:p w14:paraId="2A38CFD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einpassen lassen und im We􀆩 lauf um die Diplome und Titel auf der</w:t>
      </w:r>
    </w:p>
    <w:p w14:paraId="60895E9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Strecke bleiben. Mehr Gleichheit bei den Bildungschancen würde es nicht</w:t>
      </w:r>
    </w:p>
    <w:p w14:paraId="10FF972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nur notwendig machen, die oberen Etagen für niedrigere Schichten zu ö􀄫 -</w:t>
      </w:r>
    </w:p>
    <w:p w14:paraId="3855D4F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nen (z.B. durch den Ausbau eines elternunabhängigen Finanzierungssystems</w:t>
      </w:r>
    </w:p>
    <w:p w14:paraId="4FD8950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für Studierende), sondern auch obere Schichten daran zu hindern, in</w:t>
      </w:r>
    </w:p>
    <w:p w14:paraId="42D9D9F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noch höhere Etagen aufzusteigen, was gegen das fundamentale Selbstverständnis</w:t>
      </w:r>
    </w:p>
    <w:p w14:paraId="3A8C1AA5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der Bildungsins􀆟 tu􀆟 onen und der (meisten) Bildungs􀆟 telträger_</w:t>
      </w:r>
    </w:p>
    <w:p w14:paraId="2BE7091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innen geht. Daher bleibt festzuhalten: Auf keinen Fall kann die Bildungspoli</w:t>
      </w:r>
    </w:p>
    <w:p w14:paraId="595415A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k Fehler in der Steuer- und Wirtscha􀅌 spoli􀆟 k ausgleichen. Auch eine gute</w:t>
      </w:r>
    </w:p>
    <w:p w14:paraId="09CEF21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Bildungspoli􀆟 k kann keine schlechte Sozialpoli􀆟 k ersetzen. Dafür wäre sie</w:t>
      </w:r>
    </w:p>
    <w:p w14:paraId="632A616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völlig ungeeignet (vgl. Allmendinger 1999).</w:t>
      </w:r>
    </w:p>
    <w:p w14:paraId="6BE8833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Angesichts des breiten poli􀆟 schen Konsenses über einen weiteren Ausbau</w:t>
      </w:r>
    </w:p>
    <w:p w14:paraId="51FEAF0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 Bildungswesens gibt es keine Anzeichen dafür, dass die Bildungsexpansion</w:t>
      </w:r>
    </w:p>
    <w:p w14:paraId="328E1FB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bald zu Ende geht. Gleichwohl steht die Bildungspoli􀆟 k an einem</w:t>
      </w:r>
    </w:p>
    <w:p w14:paraId="1163D72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Scheideweg. Entweder sie geht den Weg in die neoliberale Bildungsexklusionsgesellscha</w:t>
      </w:r>
    </w:p>
    <w:p w14:paraId="3E427A1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oder sie trägt zur Gestaltung einer solidarischen Bildungsgesellscha</w:t>
      </w:r>
    </w:p>
    <w:p w14:paraId="1752ACA9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bei. Im neoliberalen Exklusionsregime kommt dem Bildungssystem</w:t>
      </w:r>
    </w:p>
    <w:p w14:paraId="59B67CE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Funk􀆟 on zu, nach dem Rückzug des Sozialstaats die Individuen</w:t>
      </w:r>
    </w:p>
    <w:p w14:paraId="48E1810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auf ihre Posi􀆟 onen in einer verhärteten Sozialstruktur zu dirigieren. Durch</w:t>
      </w:r>
    </w:p>
    <w:p w14:paraId="0E1FD9B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Zer􀆟 fi zierung von Lebenschancen übt es Kontrolle und Disziplin aus</w:t>
      </w:r>
    </w:p>
    <w:p w14:paraId="76EFF1B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nach innen (in den Schulen) durch die Bildung strategisch orien􀆟 erter,</w:t>
      </w:r>
    </w:p>
    <w:p w14:paraId="6E19923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unternehmerisch tä􀆟 ger, sich selbst ak􀆟 vierender Subjekte, die mit unsicheren,</w:t>
      </w:r>
    </w:p>
    <w:p w14:paraId="660BF90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prekären und mul􀆟 plen Karrieren umzugehen lernen; nach außen</w:t>
      </w:r>
    </w:p>
    <w:p w14:paraId="745CD39C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(in der Gesellscha􀅌 ) durch ein Regime der Eigenverantwortung, das sozialen</w:t>
      </w:r>
    </w:p>
    <w:p w14:paraId="282EFA9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Erfolg als ein Verdienst des Einzelnen und sozialen Misserfolg als (zer-</w:t>
      </w:r>
    </w:p>
    <w:p w14:paraId="2D51251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fi ziertes) Ergebnis »mangelnder Leistung, Anstrengung und Begabung«</w:t>
      </w:r>
    </w:p>
    <w:p w14:paraId="1D08A4D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naturalisiert. In den post-demokra􀆟 schen Gesellscha􀅌 en des Neoliberalismus</w:t>
      </w:r>
    </w:p>
    <w:p w14:paraId="6FA8C2D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ist die Teilnahme am gesellscha􀅌 lichen Leben nur mit dem Eintri􀆩 s-</w:t>
      </w:r>
    </w:p>
    <w:p w14:paraId="384894AB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cket formaler Bildung möglich. Indem Lebenschancen über »Leistungs􀆟 -</w:t>
      </w:r>
    </w:p>
    <w:p w14:paraId="537C2BA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tel« verteilt werden, werden gesellscha􀅌 liche Beziehungen refeudalisiert</w:t>
      </w:r>
    </w:p>
    <w:p w14:paraId="5DA4779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Demokra􀆟 e wird zu einer technokra􀆟 schen Veranstaltung derer, die</w:t>
      </w:r>
    </w:p>
    <w:p w14:paraId="098CE3B4" w14:textId="77777777" w:rsidR="00F03E9A" w:rsidRDefault="00F03E9A" w:rsidP="00F03E9A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als »qualifi ziert« angesehen werden.</w:t>
      </w:r>
    </w:p>
    <w:p w14:paraId="7D082FE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column"/>
        <w:t>cket formaler Bildung möglich. Indem Lebenschancen über »Leistungs􀆟 -</w:t>
      </w:r>
    </w:p>
    <w:p w14:paraId="3E239880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tel« verteilt werden, werden gesellscha􀅌 liche Beziehungen refeudalisiert</w:t>
      </w:r>
    </w:p>
    <w:p w14:paraId="769E34A6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und Demokra􀆟 e wird zu einer technokra􀆟 schen Veranstaltung derer, die</w:t>
      </w:r>
    </w:p>
    <w:p w14:paraId="2E56AF74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als »qualifi ziert« angesehen werden.</w:t>
      </w:r>
    </w:p>
    <w:p w14:paraId="4E95C56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77</w:t>
      </w:r>
    </w:p>
    <w:p w14:paraId="62C2556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Bildungspoli􀆟 k kann aber auch den Weg in eine solidarische Bildungsgesellscha</w:t>
      </w:r>
    </w:p>
    <w:p w14:paraId="54536CF1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􀅌 gehen, in der es um Bildung im Sinne der individuellen und kollek</w:t>
      </w:r>
    </w:p>
    <w:p w14:paraId="1F87448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􀆟 ven Gestaltung der Welt geht. Bildung wäre dann kein Instrument, um</w:t>
      </w:r>
    </w:p>
    <w:p w14:paraId="235D976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große Bevölkerungsgruppen zu stra􀆟 fi zieren oder »bildungsferne Schichten</w:t>
      </w:r>
    </w:p>
    <w:p w14:paraId="5885735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« zu diskriminieren, sondern würde den Menschen helfen, sich in einer</w:t>
      </w:r>
    </w:p>
    <w:p w14:paraId="12A71AFD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Welt zurechtzufi nden, die sich nicht nach vorgegebenen Rezepten in Kästchen</w:t>
      </w:r>
    </w:p>
    <w:p w14:paraId="2FC326D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au􀅌 eilen und ordnen lässt, einer Welt, in der Individuen zusammenkommen,</w:t>
      </w:r>
    </w:p>
    <w:p w14:paraId="6CB5D228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um gemeinsam krea􀆟 ve Lösungen für immer wieder neue Probleme</w:t>
      </w:r>
    </w:p>
    <w:p w14:paraId="164C3062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zu fi nden – Bildung als das solidarische Lernen des Umgangs mit</w:t>
      </w:r>
    </w:p>
    <w:p w14:paraId="03E8F02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Heterogenität und Kon􀆟 ngenz. Ein solches Bildungsziel kann jedoch nicht</w:t>
      </w:r>
    </w:p>
    <w:p w14:paraId="1A51C5C3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allein Sache der Bildungspoli􀆟 k sein; es muss eingebe􀆩 et sein in eine allgemeine</w:t>
      </w:r>
    </w:p>
    <w:p w14:paraId="4E1C8927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gesellscha􀅌 spoli􀆟 sche Auseinandersetzung darüber, wie wir das</w:t>
      </w:r>
    </w:p>
    <w:p w14:paraId="37C689AA" w14:textId="77777777" w:rsidR="00F03E9A" w:rsidRDefault="00F03E9A" w:rsidP="00F03E9A">
      <w:pPr>
        <w:widowControl w:val="0"/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Ziel erreichen können, so zu leben, wie wir dies wollen.</w:t>
      </w:r>
    </w:p>
    <w:p w14:paraId="569C1932" w14:textId="77777777" w:rsidR="00F03E9A" w:rsidRPr="00F03E9A" w:rsidRDefault="00F03E9A" w:rsidP="00F03E9A">
      <w:r>
        <w:rPr>
          <w:rFonts w:ascii="Calibri-Italic" w:hAnsi="Calibri-Italic" w:cs="Calibri-Italic"/>
          <w:i/>
          <w:iCs/>
          <w:sz w:val="21"/>
          <w:szCs w:val="21"/>
        </w:rPr>
        <w:t>Johannes Angermüller</w:t>
      </w:r>
    </w:p>
    <w:sectPr w:rsidR="00F03E9A" w:rsidRPr="00F03E9A" w:rsidSect="00B337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9D"/>
    <w:rsid w:val="001F0130"/>
    <w:rsid w:val="002C7A9D"/>
    <w:rsid w:val="00330FBF"/>
    <w:rsid w:val="00503B0F"/>
    <w:rsid w:val="00A56873"/>
    <w:rsid w:val="00B33740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72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12655</Characters>
  <Application>Microsoft Macintosh Word</Application>
  <DocSecurity>0</DocSecurity>
  <Lines>105</Lines>
  <Paragraphs>29</Paragraphs>
  <ScaleCrop>false</ScaleCrop>
  <Company>Uni Mainz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Angermüller</dc:creator>
  <cp:keywords/>
  <dc:description/>
  <cp:lastModifiedBy>Johannes Angermüller</cp:lastModifiedBy>
  <cp:revision>3</cp:revision>
  <dcterms:created xsi:type="dcterms:W3CDTF">2012-03-16T03:27:00Z</dcterms:created>
  <dcterms:modified xsi:type="dcterms:W3CDTF">2012-03-16T03:51:00Z</dcterms:modified>
</cp:coreProperties>
</file>